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B1" w:rsidRDefault="000E40AC" w:rsidP="00B80A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996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-453390</wp:posOffset>
            </wp:positionV>
            <wp:extent cx="1905000" cy="1343025"/>
            <wp:effectExtent l="0" t="0" r="0" b="0"/>
            <wp:wrapNone/>
            <wp:docPr id="8" name="Рисунок 8" descr="E:\Картинки\школа\Новая папка\f7caafddb9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Картинки\школа\Новая папка\f7caafddb99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FF9966"/>
          <w:sz w:val="28"/>
          <w:szCs w:val="28"/>
        </w:rPr>
        <w:t xml:space="preserve">       </w:t>
      </w:r>
      <w:r w:rsidRPr="00933BB1">
        <w:rPr>
          <w:rFonts w:ascii="Times New Roman" w:hAnsi="Times New Roman" w:cs="Times New Roman"/>
          <w:b/>
          <w:bCs/>
          <w:color w:val="FF9966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pt;height:41.25pt" fillcolor="#fc0" strokecolor="#f93">
            <v:fill color2="red" rotate="t" focus="-50%" type="gradient"/>
            <v:shadow color="silver" opacity="52429f"/>
            <v:textpath style="font-family:&quot;Times New Roman&quot;;v-text-kern:t" trim="t" fitpath="t" string="Адаптация к школе"/>
          </v:shape>
        </w:pict>
      </w:r>
    </w:p>
    <w:p w:rsidR="00933BB1" w:rsidRDefault="00933BB1" w:rsidP="00B80A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3BB1" w:rsidRDefault="00933BB1" w:rsidP="00B80A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0A9D" w:rsidRPr="000E40AC" w:rsidRDefault="00B80A9D" w:rsidP="00B80A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0AC">
        <w:rPr>
          <w:rFonts w:ascii="Times New Roman" w:hAnsi="Times New Roman" w:cs="Times New Roman"/>
          <w:i/>
          <w:sz w:val="28"/>
          <w:szCs w:val="28"/>
        </w:rPr>
        <w:t xml:space="preserve">Период адаптации к школе занимает от 1 до 3 месяцев (до полугода). </w:t>
      </w:r>
      <w:r w:rsidR="000E4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40AC">
        <w:rPr>
          <w:rFonts w:ascii="Times New Roman" w:hAnsi="Times New Roman" w:cs="Times New Roman"/>
          <w:i/>
          <w:sz w:val="28"/>
          <w:szCs w:val="28"/>
        </w:rPr>
        <w:t>Весь уклад жизни ребенка меняется.</w:t>
      </w:r>
    </w:p>
    <w:p w:rsidR="000E40AC" w:rsidRDefault="000E40AC" w:rsidP="00B80A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B80A9D" w:rsidRPr="000E40AC" w:rsidRDefault="00B80A9D" w:rsidP="00B80A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0E40AC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Основные проблемы:</w:t>
      </w:r>
    </w:p>
    <w:p w:rsidR="00B80A9D" w:rsidRDefault="00B80A9D" w:rsidP="00B80A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смена режима сна и питания (детей, которые не ходят в сад, желательно готовить к школьному режиму заранее, уже летом);</w:t>
      </w:r>
    </w:p>
    <w:p w:rsidR="00B80A9D" w:rsidRDefault="00B80A9D" w:rsidP="00B80A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смена воздушного режима: необходимость пребывания в помещении в течение длительного периода;</w:t>
      </w:r>
    </w:p>
    <w:p w:rsidR="00B80A9D" w:rsidRDefault="00B80A9D" w:rsidP="00B80A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увеличение времени, проводимого без двигательной активности, сидя за столом, непривычно высокий уровень шума, толчея на перемене;</w:t>
      </w:r>
    </w:p>
    <w:p w:rsidR="00B80A9D" w:rsidRDefault="00B80A9D" w:rsidP="00B80A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смена стиля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взрослым: учитель не ориентирован на опеку, заботу и защиту, ребенок может почувствовать себя одиноким;</w:t>
      </w:r>
    </w:p>
    <w:p w:rsidR="00B80A9D" w:rsidRDefault="00B80A9D" w:rsidP="00B80A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необходимость полного самообслуживания в столовой, гардеробе, туалете;</w:t>
      </w:r>
    </w:p>
    <w:p w:rsidR="00B80A9D" w:rsidRDefault="00B80A9D" w:rsidP="00B80A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необходимость самостоятельно организовать свое рабочее место, достать учебники из портфеля и разложить их;</w:t>
      </w:r>
    </w:p>
    <w:p w:rsidR="00B80A9D" w:rsidRDefault="00B80A9D" w:rsidP="00B80A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необходимость правильно реагировать на условные сигналы – звонок на урок и перемену; подчиняться правилам поведения на уроке – сдерживать и произвольно контролировать двигательные, речевые и эмоциональные реакции;</w:t>
      </w:r>
    </w:p>
    <w:p w:rsidR="00B80A9D" w:rsidRDefault="00B80A9D" w:rsidP="00B80A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необходимость установления контактов с незнакомыми сверстниками;</w:t>
      </w:r>
    </w:p>
    <w:p w:rsidR="00B80A9D" w:rsidRDefault="00B80A9D" w:rsidP="00B80A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увеличение объема интеллектуальной нагрузки.</w:t>
      </w:r>
    </w:p>
    <w:p w:rsidR="00B80A9D" w:rsidRDefault="00B80A9D" w:rsidP="00B80A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Социально-психологическая адаптация – процесс активного приспособления.</w:t>
      </w:r>
    </w:p>
    <w:p w:rsidR="00144CCC" w:rsidRDefault="00144CCC" w:rsidP="00B80A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0E40AC" w:rsidRDefault="000E40AC" w:rsidP="00B80A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0E40AC" w:rsidRPr="000E40AC" w:rsidRDefault="00B80A9D" w:rsidP="00B80A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Theme="majorHAnsi" w:hAnsiTheme="majorHAnsi" w:cs="Times New Roman"/>
          <w:i/>
          <w:iCs/>
          <w:color w:val="006600"/>
          <w:sz w:val="32"/>
          <w:szCs w:val="32"/>
        </w:rPr>
      </w:pPr>
      <w:r w:rsidRPr="000E40AC">
        <w:rPr>
          <w:rFonts w:asciiTheme="majorHAnsi" w:hAnsiTheme="majorHAnsi" w:cs="Times New Roman"/>
          <w:b/>
          <w:bCs/>
          <w:color w:val="006600"/>
          <w:sz w:val="32"/>
          <w:szCs w:val="32"/>
        </w:rPr>
        <w:t>Существует 3 уровня адаптации</w:t>
      </w:r>
      <w:r w:rsidRPr="000E40AC">
        <w:rPr>
          <w:rFonts w:asciiTheme="majorHAnsi" w:hAnsiTheme="majorHAnsi" w:cs="Times New Roman"/>
          <w:color w:val="006600"/>
          <w:sz w:val="32"/>
          <w:szCs w:val="32"/>
        </w:rPr>
        <w:t xml:space="preserve"> </w:t>
      </w:r>
    </w:p>
    <w:p w:rsidR="00B80A9D" w:rsidRPr="000E40AC" w:rsidRDefault="00B80A9D" w:rsidP="00B80A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0E40AC">
        <w:rPr>
          <w:rFonts w:ascii="Times New Roman" w:hAnsi="Times New Roman" w:cs="Times New Roman"/>
          <w:i/>
          <w:iCs/>
          <w:sz w:val="24"/>
          <w:szCs w:val="24"/>
        </w:rPr>
        <w:t>(вы можете проверить, как проходит адаптация вашего ребенка)</w:t>
      </w:r>
      <w:r w:rsidRPr="000E40AC">
        <w:rPr>
          <w:rFonts w:ascii="Times New Roman" w:hAnsi="Times New Roman" w:cs="Times New Roman"/>
          <w:sz w:val="24"/>
          <w:szCs w:val="24"/>
        </w:rPr>
        <w:t>:</w:t>
      </w:r>
    </w:p>
    <w:p w:rsidR="000E40AC" w:rsidRDefault="000E40AC" w:rsidP="00B80A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B80A9D" w:rsidRPr="000E40AC" w:rsidRDefault="00B80A9D" w:rsidP="00B80A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0E40AC">
        <w:rPr>
          <w:rFonts w:ascii="Times New Roman" w:hAnsi="Times New Roman" w:cs="Times New Roman"/>
          <w:b/>
          <w:bCs/>
          <w:i/>
          <w:color w:val="008000"/>
          <w:sz w:val="28"/>
          <w:szCs w:val="28"/>
        </w:rPr>
        <w:t>1.</w:t>
      </w:r>
      <w:r w:rsidRPr="000E40AC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Высокий уровень адаптации.</w:t>
      </w:r>
    </w:p>
    <w:p w:rsidR="00B80A9D" w:rsidRDefault="00B80A9D" w:rsidP="00B80A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Ребенок положительно относится к школе, предъявление требований воспринимает адекватно; учебный материал усваивает легко; решает усложненные задачи, прилежен, внимательно слушает указания, объяснения учителя, выполняет поручения без внешнего контроля; проявляет большой интерес к самостоятельной учебной работе (всегда готовится ко всем урокам); общественные поручения выполняет охотно и добросовестно; занимает в классе благоприятное статусное положение.</w:t>
      </w:r>
      <w:proofErr w:type="gramEnd"/>
    </w:p>
    <w:p w:rsidR="000E40AC" w:rsidRDefault="000E40AC" w:rsidP="00B80A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B80A9D" w:rsidRPr="000E40AC" w:rsidRDefault="00B80A9D" w:rsidP="00B80A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0E40AC"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  <w:t xml:space="preserve">2. </w:t>
      </w:r>
      <w:r w:rsidRPr="000E40AC">
        <w:rPr>
          <w:rFonts w:ascii="Times New Roman" w:hAnsi="Times New Roman" w:cs="Times New Roman"/>
          <w:b/>
          <w:i/>
          <w:color w:val="0000FF"/>
          <w:sz w:val="28"/>
          <w:szCs w:val="28"/>
        </w:rPr>
        <w:t>Средний уровень адаптации.</w:t>
      </w:r>
    </w:p>
    <w:p w:rsidR="00B80A9D" w:rsidRDefault="00B80A9D" w:rsidP="00B80A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Первоклассник положительно относится к школе; ее посещение не вызывает отрицательных переживаний, понимает учебный материал, если учитель излагает его подробно и наглядно, усваивает основное содержание учебной программы, самостоятельно решает типовые задачи; сосредоточен и внимателен при выполнении заданий, поручений, указаний взрослого, но при его контроле;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сосредоточен только тогда, когда занят чем-то для него интересным (готовится к урокам и делает домашнее задание почти всегда); общественные поручения выполняет добросовестно, дружит со многими одноклассниками.</w:t>
      </w:r>
    </w:p>
    <w:p w:rsidR="000E40AC" w:rsidRDefault="000E40AC" w:rsidP="00B80A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B80A9D" w:rsidRPr="000E40AC" w:rsidRDefault="00B80A9D" w:rsidP="00B80A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E40A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3. </w:t>
      </w:r>
      <w:r w:rsidRPr="000E40AC">
        <w:rPr>
          <w:rFonts w:ascii="Times New Roman" w:hAnsi="Times New Roman" w:cs="Times New Roman"/>
          <w:b/>
          <w:i/>
          <w:color w:val="FF0000"/>
          <w:sz w:val="28"/>
          <w:szCs w:val="28"/>
        </w:rPr>
        <w:t>Низкий уровень адаптации.</w:t>
      </w:r>
    </w:p>
    <w:p w:rsidR="00B80A9D" w:rsidRDefault="00B80A9D" w:rsidP="00B80A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Первоклассник отрицательно</w:t>
      </w:r>
      <w:r w:rsidR="000E40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индифферентно относится к школе; нередки жалобы на здоровье; доминирует подавленное настроение; наблюдаются нарушения дисциплины, объясняемый учебный материал усваивает фрагментарно; самостоятельная работа с учебником затруднена; при выполнении самостоятельных учебных заданий не проявляет интереса; к урокам готовится нерегулярно, необходимы постоянный контроль, систематическое напоминание и побуждения со стороны учителя и родителей;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сохраняет работоспособность и внимание при удлиненных паузах для отдыха; для понимания нового и решения задач по образцу требуется значительная помощь учителя и родителей; общественные поручения выполняет без особого желания,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пассивен</w:t>
      </w:r>
      <w:proofErr w:type="gramEnd"/>
      <w:r>
        <w:rPr>
          <w:rFonts w:ascii="Times New Roman" w:hAnsi="Times New Roman" w:cs="Times New Roman"/>
          <w:sz w:val="28"/>
          <w:szCs w:val="28"/>
        </w:rPr>
        <w:t>, близких друзей не имеет, знает по имени и фамилии лишь часть одноклассников.</w:t>
      </w:r>
    </w:p>
    <w:p w:rsidR="000E40AC" w:rsidRDefault="000E40AC" w:rsidP="00B80A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B80A9D" w:rsidRDefault="00B80A9D" w:rsidP="00B80A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E40A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Главная причина </w:t>
      </w:r>
      <w:proofErr w:type="gramStart"/>
      <w:r w:rsidRPr="000E40AC">
        <w:rPr>
          <w:rFonts w:ascii="Times New Roman" w:hAnsi="Times New Roman" w:cs="Times New Roman"/>
          <w:b/>
          <w:color w:val="002060"/>
          <w:sz w:val="28"/>
          <w:szCs w:val="28"/>
        </w:rPr>
        <w:t>школьной</w:t>
      </w:r>
      <w:proofErr w:type="gramEnd"/>
      <w:r w:rsidRPr="000E40A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0E40AC">
        <w:rPr>
          <w:rFonts w:ascii="Times New Roman" w:hAnsi="Times New Roman" w:cs="Times New Roman"/>
          <w:b/>
          <w:color w:val="002060"/>
          <w:sz w:val="28"/>
          <w:szCs w:val="28"/>
        </w:rPr>
        <w:t>дезадаптации</w:t>
      </w:r>
      <w:proofErr w:type="spellEnd"/>
      <w:r w:rsidRPr="000E40A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 младших классах </w:t>
      </w:r>
      <w:r>
        <w:rPr>
          <w:rFonts w:ascii="Times New Roman" w:hAnsi="Times New Roman" w:cs="Times New Roman"/>
          <w:sz w:val="28"/>
          <w:szCs w:val="28"/>
        </w:rPr>
        <w:t xml:space="preserve">связана с характером семейного воспитания. Если ребенок приходит в школу из семьи, где он не чувствовал переживание «мы», он и в новую социальную общность – школу – входит с трудом. Бессознательное стремление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отчуждение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неприятие норм и правил любой общности во имя сохранения неизменного «я» лежит в основе школьной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детей, воспитанных в семьях с несформированным чувством «мы» или в семьях, где родителей от детей отделяет стена отвержения, безразличия.</w:t>
      </w:r>
    </w:p>
    <w:p w:rsidR="00B80A9D" w:rsidRDefault="00B80A9D" w:rsidP="00B80A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Ребенок, которого не принимают родители или один из них, наиболее значимый, плохо адаптируется в школе, боится отметок и с трудом садится за уроки. Он принимает себя, если с раннего детства живет в атмосфере принятия его взрослыми.</w:t>
      </w:r>
    </w:p>
    <w:p w:rsidR="00AF0559" w:rsidRDefault="00B80A9D" w:rsidP="00B80A9D">
      <w:r>
        <w:rPr>
          <w:rFonts w:ascii="Times New Roman" w:hAnsi="Times New Roman" w:cs="Times New Roman"/>
          <w:sz w:val="28"/>
          <w:szCs w:val="28"/>
        </w:rPr>
        <w:t xml:space="preserve">Семилетки проходят этап психологической адаптации к школе легче, чем шестилетки. Статус ученика требует от ребенка осознания и его специфической роли и позиции учителя, определенной дистанции в отношениях, понимания условности этих отношений. Многим шестилеткам это трудно понять. Это связано с возрастным кризисом 7 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Ребенок попадает в сложную ситуацию: для него еще не потеряла своей актуальности игровая деятельность, в то же время социум уже предъявляет к нему новые требования, ставит перед необходимость присвоения соответствующих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младшему школьному возрасту форм жизнедеятельности, где ведущей деятельностью выступает учебная.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ребенок еще не доиграл. Бесполезно наказывать его, требовать. От родителей требуется много терпения, доброжелательность. Можно серьезно, «по-взрослому», объяснить правила поведения, можно посетовать на огорчение, которое ребенок доставляет плохим поведением (выразить свои чувства), можно поставить в пример товарищей, но обязательно делать это наедине.</w:t>
      </w:r>
    </w:p>
    <w:sectPr w:rsidR="00AF0559" w:rsidSect="00AF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A9D"/>
    <w:rsid w:val="000E40AC"/>
    <w:rsid w:val="00144CCC"/>
    <w:rsid w:val="006F3940"/>
    <w:rsid w:val="00933BB1"/>
    <w:rsid w:val="00AE076C"/>
    <w:rsid w:val="00AF0559"/>
    <w:rsid w:val="00B8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2012-03-01T08:08:00Z</dcterms:created>
  <dcterms:modified xsi:type="dcterms:W3CDTF">2012-03-01T13:19:00Z</dcterms:modified>
</cp:coreProperties>
</file>