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2E" w:rsidRPr="00A3272E" w:rsidRDefault="00A3272E" w:rsidP="00A3272E">
      <w:pPr>
        <w:pStyle w:val="c3"/>
        <w:spacing w:before="0" w:beforeAutospacing="0" w:after="0" w:afterAutospacing="0" w:line="276" w:lineRule="auto"/>
        <w:ind w:firstLine="567"/>
        <w:jc w:val="center"/>
        <w:rPr>
          <w:rStyle w:val="c1"/>
          <w:b/>
          <w:sz w:val="28"/>
        </w:rPr>
      </w:pPr>
      <w:r w:rsidRPr="00A3272E">
        <w:rPr>
          <w:rStyle w:val="c1"/>
          <w:b/>
          <w:sz w:val="28"/>
        </w:rPr>
        <w:t xml:space="preserve">Краткая презентация дополнительной общеразвивающей программы </w:t>
      </w:r>
      <w:r>
        <w:rPr>
          <w:rStyle w:val="c1"/>
          <w:b/>
          <w:sz w:val="28"/>
        </w:rPr>
        <w:t>физкультурно-оздоровительной</w:t>
      </w:r>
      <w:r w:rsidRPr="00A3272E">
        <w:rPr>
          <w:rStyle w:val="c1"/>
          <w:b/>
          <w:sz w:val="28"/>
        </w:rPr>
        <w:t xml:space="preserve"> направленности «Солнышко»</w:t>
      </w:r>
    </w:p>
    <w:p w:rsidR="00A3272E" w:rsidRDefault="00EC430E" w:rsidP="00A3272E">
      <w:pPr>
        <w:pStyle w:val="c3"/>
        <w:spacing w:before="0" w:beforeAutospacing="0" w:after="0" w:afterAutospacing="0"/>
        <w:ind w:firstLine="567"/>
        <w:rPr>
          <w:sz w:val="28"/>
        </w:rPr>
      </w:pPr>
      <w:r>
        <w:rPr>
          <w:b/>
          <w:i/>
          <w:sz w:val="28"/>
          <w:szCs w:val="28"/>
        </w:rPr>
        <w:t>Цел</w:t>
      </w:r>
      <w:r w:rsidR="00A3272E"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 xml:space="preserve"> </w:t>
      </w:r>
      <w:proofErr w:type="gramStart"/>
      <w:r w:rsidR="00A3272E">
        <w:rPr>
          <w:b/>
          <w:i/>
          <w:sz w:val="28"/>
          <w:szCs w:val="28"/>
        </w:rPr>
        <w:t xml:space="preserve">программы </w:t>
      </w:r>
      <w:r w:rsidR="00A3272E" w:rsidRPr="00F363A7">
        <w:rPr>
          <w:b/>
          <w:i/>
          <w:sz w:val="28"/>
          <w:szCs w:val="28"/>
        </w:rPr>
        <w:t>:</w:t>
      </w:r>
      <w:proofErr w:type="gramEnd"/>
      <w:r w:rsidR="00A3272E" w:rsidRPr="00F16356">
        <w:rPr>
          <w:sz w:val="28"/>
          <w:szCs w:val="28"/>
        </w:rPr>
        <w:t xml:space="preserve"> обучение детей</w:t>
      </w:r>
      <w:r w:rsidR="00A3272E">
        <w:rPr>
          <w:sz w:val="28"/>
          <w:szCs w:val="28"/>
        </w:rPr>
        <w:t xml:space="preserve"> </w:t>
      </w:r>
      <w:proofErr w:type="spellStart"/>
      <w:r w:rsidR="00A3272E">
        <w:rPr>
          <w:sz w:val="28"/>
          <w:szCs w:val="28"/>
        </w:rPr>
        <w:t>кинезиологическим</w:t>
      </w:r>
      <w:proofErr w:type="spellEnd"/>
      <w:r w:rsidR="00A3272E">
        <w:rPr>
          <w:sz w:val="28"/>
          <w:szCs w:val="28"/>
        </w:rPr>
        <w:t xml:space="preserve"> </w:t>
      </w:r>
      <w:r w:rsidR="00A3272E" w:rsidRPr="00454151">
        <w:rPr>
          <w:rStyle w:val="c0"/>
          <w:sz w:val="28"/>
        </w:rPr>
        <w:t>упражнения</w:t>
      </w:r>
      <w:r w:rsidR="00A3272E">
        <w:rPr>
          <w:rStyle w:val="c0"/>
          <w:sz w:val="28"/>
        </w:rPr>
        <w:t>м. Р</w:t>
      </w:r>
      <w:r w:rsidR="00A3272E" w:rsidRPr="00454151">
        <w:rPr>
          <w:rStyle w:val="c0"/>
          <w:sz w:val="28"/>
        </w:rPr>
        <w:t xml:space="preserve">азвитие одновременно физических и </w:t>
      </w:r>
      <w:r w:rsidR="00A3272E">
        <w:rPr>
          <w:rStyle w:val="c0"/>
          <w:sz w:val="28"/>
        </w:rPr>
        <w:t xml:space="preserve">психофизиологических качеств, </w:t>
      </w:r>
      <w:r w:rsidR="00A3272E" w:rsidRPr="00454151">
        <w:rPr>
          <w:rStyle w:val="c0"/>
          <w:sz w:val="28"/>
        </w:rPr>
        <w:t xml:space="preserve"> сохранение здоровья детей, и профилактику отклонений в развитии</w:t>
      </w:r>
      <w:r w:rsidR="00A3272E" w:rsidRPr="00454151">
        <w:rPr>
          <w:sz w:val="32"/>
        </w:rPr>
        <w:t>.</w:t>
      </w:r>
      <w:r w:rsidR="00A3272E">
        <w:rPr>
          <w:sz w:val="32"/>
        </w:rPr>
        <w:t xml:space="preserve"> </w:t>
      </w:r>
      <w:r w:rsidR="00A3272E">
        <w:rPr>
          <w:sz w:val="28"/>
        </w:rPr>
        <w:t>О</w:t>
      </w:r>
      <w:r w:rsidR="00A3272E" w:rsidRPr="00454151">
        <w:rPr>
          <w:sz w:val="28"/>
        </w:rPr>
        <w:t>богащ</w:t>
      </w:r>
      <w:r w:rsidR="00A3272E">
        <w:rPr>
          <w:sz w:val="28"/>
        </w:rPr>
        <w:t>ение двигательного</w:t>
      </w:r>
      <w:r w:rsidR="00A3272E" w:rsidRPr="00454151">
        <w:rPr>
          <w:sz w:val="28"/>
        </w:rPr>
        <w:t xml:space="preserve"> опыт</w:t>
      </w:r>
      <w:r w:rsidR="00A3272E">
        <w:rPr>
          <w:sz w:val="28"/>
        </w:rPr>
        <w:t>а</w:t>
      </w:r>
      <w:r w:rsidR="00A3272E" w:rsidRPr="00454151">
        <w:rPr>
          <w:sz w:val="28"/>
        </w:rPr>
        <w:t xml:space="preserve"> ребёнка.</w:t>
      </w:r>
    </w:p>
    <w:p w:rsidR="00A3272E" w:rsidRDefault="00A3272E" w:rsidP="00A3272E">
      <w:pPr>
        <w:pStyle w:val="c3"/>
        <w:spacing w:before="0" w:beforeAutospacing="0" w:after="0" w:afterAutospacing="0"/>
        <w:ind w:firstLine="567"/>
        <w:rPr>
          <w:sz w:val="28"/>
        </w:rPr>
      </w:pPr>
    </w:p>
    <w:p w:rsidR="00A3272E" w:rsidRDefault="00A3272E" w:rsidP="00A327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3A7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Оздоровительные:</w:t>
      </w:r>
    </w:p>
    <w:p w:rsidR="00A3272E" w:rsidRDefault="00A3272E" w:rsidP="00A3272E">
      <w:pPr>
        <w:pStyle w:val="a3"/>
        <w:spacing w:before="0" w:beforeAutospacing="0" w:after="0" w:afterAutospacing="0"/>
      </w:pPr>
      <w:r w:rsidRPr="003B5F7C">
        <w:rPr>
          <w:sz w:val="28"/>
          <w:szCs w:val="28"/>
        </w:rPr>
        <w:t>• Укреплять опорно-двигательный аппарат, развивать силу, выносливость, ловкость, гибкость, координацию движений, умение преодолевать трудности, закалять волю.</w:t>
      </w:r>
    </w:p>
    <w:p w:rsidR="00A3272E" w:rsidRPr="00196513" w:rsidRDefault="00A3272E" w:rsidP="00A3272E">
      <w:pPr>
        <w:pStyle w:val="a3"/>
        <w:spacing w:before="0" w:beforeAutospacing="0" w:after="0" w:afterAutospacing="0"/>
        <w:rPr>
          <w:sz w:val="28"/>
        </w:rPr>
      </w:pPr>
      <w:r w:rsidRPr="003B5F7C">
        <w:rPr>
          <w:sz w:val="28"/>
          <w:szCs w:val="28"/>
        </w:rPr>
        <w:t>•</w:t>
      </w:r>
      <w:r>
        <w:rPr>
          <w:sz w:val="28"/>
        </w:rPr>
        <w:t xml:space="preserve"> А</w:t>
      </w:r>
      <w:r w:rsidRPr="00196513">
        <w:rPr>
          <w:sz w:val="28"/>
        </w:rPr>
        <w:t>ктивизировать различные от</w:t>
      </w:r>
      <w:r>
        <w:rPr>
          <w:sz w:val="28"/>
        </w:rPr>
        <w:t xml:space="preserve">делы коры больших полушарий, развивать </w:t>
      </w:r>
      <w:proofErr w:type="spellStart"/>
      <w:r>
        <w:rPr>
          <w:sz w:val="28"/>
        </w:rPr>
        <w:t>способностидетей</w:t>
      </w:r>
      <w:proofErr w:type="spellEnd"/>
      <w:r>
        <w:rPr>
          <w:sz w:val="28"/>
        </w:rPr>
        <w:t>.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>• Заботиться о физическом и психологическом благополучии детей.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>• Не допускать физических и эмоциональных перегрузок, приводящих к утомлению и переутомлению.</w:t>
      </w:r>
    </w:p>
    <w:p w:rsidR="00A3272E" w:rsidRDefault="00A3272E" w:rsidP="00A3272E">
      <w:pPr>
        <w:pStyle w:val="a3"/>
        <w:spacing w:before="0" w:beforeAutospacing="0" w:after="0" w:afterAutospacing="0"/>
      </w:pPr>
      <w:r w:rsidRPr="003B5F7C">
        <w:rPr>
          <w:sz w:val="28"/>
          <w:szCs w:val="28"/>
        </w:rPr>
        <w:t>• Вы</w:t>
      </w:r>
      <w:r>
        <w:rPr>
          <w:sz w:val="28"/>
          <w:szCs w:val="28"/>
        </w:rPr>
        <w:t xml:space="preserve">полнять различные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</w:t>
      </w:r>
      <w:r w:rsidRPr="003B5F7C">
        <w:rPr>
          <w:sz w:val="28"/>
          <w:szCs w:val="28"/>
        </w:rPr>
        <w:t xml:space="preserve"> с желанием и удовольствием</w:t>
      </w:r>
      <w:r>
        <w:rPr>
          <w:sz w:val="28"/>
          <w:szCs w:val="28"/>
        </w:rPr>
        <w:t>,</w:t>
      </w:r>
      <w:r w:rsidRPr="003B5F7C">
        <w:rPr>
          <w:sz w:val="28"/>
          <w:szCs w:val="28"/>
        </w:rPr>
        <w:t xml:space="preserve"> как на занятиях, так и в самостоятельной деятельности. </w:t>
      </w:r>
    </w:p>
    <w:p w:rsidR="00A3272E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>• Учить правильному выполнению упражнений как по форме (направлению движений, амплитуде), так и по характеру усилий (напряжению, ритму, темпу).</w:t>
      </w:r>
    </w:p>
    <w:p w:rsidR="00A3272E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Исполнять знакомые движения в </w:t>
      </w:r>
      <w:r w:rsidRPr="003B5F7C">
        <w:rPr>
          <w:rFonts w:ascii="Times New Roman" w:eastAsia="Times New Roman" w:hAnsi="Times New Roman" w:cs="Times New Roman"/>
          <w:sz w:val="28"/>
          <w:szCs w:val="28"/>
        </w:rPr>
        <w:t>игровых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 xml:space="preserve">• Способствовать </w:t>
      </w:r>
      <w:r>
        <w:rPr>
          <w:rFonts w:ascii="Times New Roman" w:eastAsia="Times New Roman" w:hAnsi="Times New Roman" w:cs="Times New Roman"/>
          <w:sz w:val="28"/>
          <w:szCs w:val="24"/>
        </w:rPr>
        <w:t>улучшению памяти, увеличению быстроты</w:t>
      </w:r>
      <w:r w:rsidRPr="008D477B">
        <w:rPr>
          <w:rFonts w:ascii="Times New Roman" w:eastAsia="Times New Roman" w:hAnsi="Times New Roman" w:cs="Times New Roman"/>
          <w:sz w:val="28"/>
          <w:szCs w:val="24"/>
        </w:rPr>
        <w:t xml:space="preserve"> реакции</w:t>
      </w:r>
      <w:r w:rsidRPr="003B5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72E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8D477B">
        <w:rPr>
          <w:rFonts w:ascii="Times New Roman" w:eastAsia="Times New Roman" w:hAnsi="Times New Roman" w:cs="Times New Roman"/>
          <w:sz w:val="28"/>
          <w:szCs w:val="24"/>
        </w:rPr>
        <w:t>азви</w:t>
      </w:r>
      <w:r>
        <w:rPr>
          <w:rFonts w:ascii="Times New Roman" w:eastAsia="Times New Roman" w:hAnsi="Times New Roman" w:cs="Times New Roman"/>
          <w:sz w:val="28"/>
          <w:szCs w:val="24"/>
        </w:rPr>
        <w:t>ва</w:t>
      </w:r>
      <w:r w:rsidRPr="008D477B">
        <w:rPr>
          <w:rFonts w:ascii="Times New Roman" w:eastAsia="Times New Roman" w:hAnsi="Times New Roman" w:cs="Times New Roman"/>
          <w:sz w:val="28"/>
          <w:szCs w:val="24"/>
        </w:rPr>
        <w:t>ть творческое воображение, смекалку и находчивость.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B4E70">
        <w:rPr>
          <w:rFonts w:ascii="Times New Roman" w:eastAsia="Times New Roman" w:hAnsi="Times New Roman" w:cs="Times New Roman"/>
          <w:bCs/>
          <w:sz w:val="28"/>
          <w:szCs w:val="24"/>
        </w:rPr>
        <w:t>Развивать</w:t>
      </w:r>
      <w:r w:rsidRPr="001B4E70">
        <w:rPr>
          <w:rFonts w:ascii="Times New Roman" w:eastAsia="Times New Roman" w:hAnsi="Times New Roman" w:cs="Times New Roman"/>
          <w:sz w:val="28"/>
          <w:szCs w:val="24"/>
        </w:rPr>
        <w:t xml:space="preserve"> мышление ребенка через движение</w:t>
      </w:r>
      <w:r w:rsidRPr="00321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72E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A3272E" w:rsidRPr="006140D6" w:rsidRDefault="00A3272E" w:rsidP="00A327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140D6">
        <w:rPr>
          <w:rFonts w:ascii="Times New Roman" w:eastAsia="Times New Roman" w:hAnsi="Times New Roman" w:cs="Times New Roman"/>
          <w:bCs/>
          <w:sz w:val="28"/>
          <w:szCs w:val="28"/>
        </w:rPr>
        <w:t>осполнение навыков равновесия, движения или сенсомоторной координации.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>• Создать комфортные условия эмоционально-психологического климата на занятиях для каждого ребенка.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Pr="003B5F7C">
        <w:rPr>
          <w:rFonts w:ascii="Times New Roman" w:eastAsia="Times New Roman" w:hAnsi="Times New Roman" w:cs="Times New Roman"/>
          <w:sz w:val="28"/>
          <w:szCs w:val="28"/>
        </w:rPr>
        <w:t xml:space="preserve"> интерес к движению.</w:t>
      </w:r>
    </w:p>
    <w:p w:rsidR="00A3272E" w:rsidRPr="003B5F7C" w:rsidRDefault="00A3272E" w:rsidP="00A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>• Воспитывать умение радоваться успехам других и вносить вклад в общий успех.</w:t>
      </w:r>
    </w:p>
    <w:p w:rsidR="00A3272E" w:rsidRDefault="00A3272E" w:rsidP="00A327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A3272E" w:rsidRDefault="00A3272E" w:rsidP="00A327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B5F7C">
        <w:rPr>
          <w:rFonts w:ascii="Times New Roman" w:eastAsia="Times New Roman" w:hAnsi="Times New Roman" w:cs="Times New Roman"/>
          <w:sz w:val="28"/>
          <w:szCs w:val="28"/>
        </w:rPr>
        <w:t xml:space="preserve">• Способствовать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</w:rPr>
        <w:t>реодолению</w:t>
      </w:r>
      <w:r w:rsidRPr="006E328A">
        <w:rPr>
          <w:rFonts w:ascii="Times New Roman" w:hAnsi="Times New Roman" w:cs="Times New Roman"/>
          <w:sz w:val="28"/>
        </w:rPr>
        <w:t xml:space="preserve"> недостатков, возникающих</w:t>
      </w:r>
      <w:r>
        <w:rPr>
          <w:rFonts w:ascii="Times New Roman" w:hAnsi="Times New Roman" w:cs="Times New Roman"/>
          <w:sz w:val="28"/>
        </w:rPr>
        <w:t xml:space="preserve"> на фоне зрительной патологии при овладении движениями (</w:t>
      </w:r>
      <w:r>
        <w:rPr>
          <w:rFonts w:ascii="Times New Roman" w:hAnsi="Times New Roman" w:cs="Times New Roman"/>
          <w:i/>
          <w:sz w:val="28"/>
        </w:rPr>
        <w:t>скованности, малоподвижности, неуверенности, боязни пространства и др.</w:t>
      </w:r>
      <w:r>
        <w:rPr>
          <w:rFonts w:ascii="Times New Roman" w:hAnsi="Times New Roman" w:cs="Times New Roman"/>
          <w:sz w:val="28"/>
        </w:rPr>
        <w:t>)</w:t>
      </w:r>
    </w:p>
    <w:p w:rsidR="00A3272E" w:rsidRDefault="00A3272E" w:rsidP="00A3272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Корректировать правильность выполнения упражнения путём применения специальных средств и методов.</w:t>
      </w:r>
    </w:p>
    <w:p w:rsidR="00A3272E" w:rsidRPr="00F56853" w:rsidRDefault="00A3272E" w:rsidP="00A3272E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835796">
        <w:rPr>
          <w:rStyle w:val="c1"/>
          <w:sz w:val="28"/>
        </w:rPr>
        <w:lastRenderedPageBreak/>
        <w:t xml:space="preserve"> Применение </w:t>
      </w:r>
      <w:proofErr w:type="spellStart"/>
      <w:r w:rsidR="00EC430E">
        <w:rPr>
          <w:rStyle w:val="c1"/>
          <w:sz w:val="28"/>
        </w:rPr>
        <w:t>кинезиологических</w:t>
      </w:r>
      <w:proofErr w:type="spellEnd"/>
      <w:r w:rsidR="00EC430E">
        <w:rPr>
          <w:rStyle w:val="c1"/>
          <w:sz w:val="28"/>
        </w:rPr>
        <w:t xml:space="preserve"> упражнений</w:t>
      </w:r>
      <w:r w:rsidRPr="00835796">
        <w:rPr>
          <w:rStyle w:val="c1"/>
          <w:sz w:val="28"/>
        </w:rPr>
        <w:t xml:space="preserve"> позволяет улучшить у воспитанников память, внимание, речь, пространственные представления, мелкую и крупную моторику, снизить утомляемость, повысить способность к произвольному контролю.</w:t>
      </w:r>
      <w:r w:rsidR="00EC430E">
        <w:rPr>
          <w:rStyle w:val="c1"/>
          <w:sz w:val="28"/>
        </w:rPr>
        <w:t xml:space="preserve"> </w:t>
      </w:r>
      <w:r w:rsidRPr="00F56853">
        <w:rPr>
          <w:sz w:val="28"/>
        </w:rPr>
        <w:t>Гармоничное соединение движения, музыки, игры формирует атмосферу положительных эмоций, которые в сво</w:t>
      </w:r>
      <w:r>
        <w:rPr>
          <w:sz w:val="28"/>
        </w:rPr>
        <w:t>ю очередь раскрепощают ребёнка.</w:t>
      </w:r>
    </w:p>
    <w:p w:rsidR="00A3272E" w:rsidRPr="00835796" w:rsidRDefault="00A3272E" w:rsidP="00A3272E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</w:rPr>
      </w:pPr>
      <w:proofErr w:type="spellStart"/>
      <w:r w:rsidRPr="00835796">
        <w:rPr>
          <w:rStyle w:val="c1"/>
          <w:sz w:val="28"/>
        </w:rPr>
        <w:t>Кинезиология</w:t>
      </w:r>
      <w:proofErr w:type="spellEnd"/>
      <w:r w:rsidRPr="00835796">
        <w:rPr>
          <w:rStyle w:val="c1"/>
          <w:sz w:val="28"/>
        </w:rPr>
        <w:t xml:space="preserve"> относится к </w:t>
      </w:r>
      <w:proofErr w:type="spellStart"/>
      <w:r w:rsidRPr="00835796">
        <w:rPr>
          <w:rStyle w:val="c1"/>
          <w:sz w:val="28"/>
        </w:rPr>
        <w:t>здоровьесберегающей</w:t>
      </w:r>
      <w:proofErr w:type="spellEnd"/>
      <w:r w:rsidRPr="00835796">
        <w:rPr>
          <w:rStyle w:val="c1"/>
          <w:sz w:val="28"/>
        </w:rPr>
        <w:t xml:space="preserve"> технологии.</w:t>
      </w:r>
    </w:p>
    <w:p w:rsidR="00A3272E" w:rsidRPr="00835796" w:rsidRDefault="00A3272E" w:rsidP="00A3272E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835796">
        <w:rPr>
          <w:rStyle w:val="c1"/>
          <w:sz w:val="28"/>
        </w:rPr>
        <w:t xml:space="preserve"> Многие упражнения направлены на развитие одновременно физических и психофизиологических качеств, на сохранение здоровья детей, и профилактику отклонений в их развитии. Под влиянием </w:t>
      </w:r>
      <w:proofErr w:type="spellStart"/>
      <w:r w:rsidRPr="00835796">
        <w:rPr>
          <w:rStyle w:val="c1"/>
          <w:sz w:val="28"/>
        </w:rPr>
        <w:t>кинезиологических</w:t>
      </w:r>
      <w:proofErr w:type="spellEnd"/>
      <w:r w:rsidRPr="00835796">
        <w:rPr>
          <w:rStyle w:val="c1"/>
          <w:sz w:val="28"/>
        </w:rPr>
        <w:t xml:space="preserve"> тренировок в организме наступают положительные структурные изменения. И чем интенсивнее нагрузка, тем значительнее эти изменения. Упражнения развивают тело, повышают стрессоустойчивость организма, синхронизируют работу полушарий, улучшают мыслительную деятельность, способств</w:t>
      </w:r>
      <w:r>
        <w:rPr>
          <w:rStyle w:val="c1"/>
          <w:sz w:val="28"/>
        </w:rPr>
        <w:t>уют улучшению памяти и внимания</w:t>
      </w:r>
      <w:r w:rsidRPr="00835796">
        <w:rPr>
          <w:rStyle w:val="c1"/>
          <w:sz w:val="28"/>
        </w:rPr>
        <w:t>.  В результате повышается уровень  эмоционального благополучия, улучшается зрительно-моторная координация, формируется пространственная ориентировка. Совершенствуется регулирующая и координирующая роль нервной системы.</w:t>
      </w:r>
    </w:p>
    <w:p w:rsidR="00A3272E" w:rsidRDefault="00A3272E" w:rsidP="00A3272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1"/>
        </w:rPr>
      </w:pPr>
      <w:r>
        <w:rPr>
          <w:rFonts w:ascii="Times New Roman" w:eastAsia="Times New Roman" w:hAnsi="Times New Roman" w:cs="Times New Roman"/>
          <w:sz w:val="28"/>
          <w:szCs w:val="31"/>
        </w:rPr>
        <w:t xml:space="preserve">Детям с нарушением зрения </w:t>
      </w:r>
      <w:proofErr w:type="spellStart"/>
      <w:r>
        <w:rPr>
          <w:rFonts w:ascii="Times New Roman" w:eastAsia="Times New Roman" w:hAnsi="Times New Roman" w:cs="Times New Roman"/>
          <w:sz w:val="28"/>
          <w:szCs w:val="31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31"/>
        </w:rPr>
        <w:t xml:space="preserve">  упражнения, позволяют преодолеть трудности зрительно-пространственной ориентировки, </w:t>
      </w:r>
      <w:proofErr w:type="spellStart"/>
      <w:r>
        <w:rPr>
          <w:rFonts w:ascii="Times New Roman" w:eastAsia="Times New Roman" w:hAnsi="Times New Roman" w:cs="Times New Roman"/>
          <w:sz w:val="28"/>
          <w:szCs w:val="31"/>
        </w:rPr>
        <w:t>некоординированность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31"/>
        </w:rPr>
        <w:t xml:space="preserve"> двигательных актов, их аритмичность и гиподинамию. </w:t>
      </w:r>
      <w:r w:rsidRPr="00D62B50">
        <w:rPr>
          <w:rFonts w:ascii="Times New Roman" w:eastAsia="Times New Roman" w:hAnsi="Times New Roman" w:cs="Times New Roman"/>
          <w:sz w:val="28"/>
          <w:szCs w:val="31"/>
        </w:rPr>
        <w:t>Известно, что в условиях</w:t>
      </w:r>
      <w:r>
        <w:rPr>
          <w:rFonts w:ascii="Times New Roman" w:eastAsia="Times New Roman" w:hAnsi="Times New Roman" w:cs="Times New Roman"/>
          <w:sz w:val="28"/>
          <w:szCs w:val="31"/>
        </w:rPr>
        <w:t xml:space="preserve"> </w:t>
      </w:r>
      <w:r w:rsidRPr="00D62B50">
        <w:rPr>
          <w:rFonts w:ascii="Times New Roman" w:eastAsia="Times New Roman" w:hAnsi="Times New Roman" w:cs="Times New Roman"/>
          <w:sz w:val="28"/>
          <w:szCs w:val="31"/>
        </w:rPr>
        <w:t>традиционного</w:t>
      </w:r>
      <w:r>
        <w:rPr>
          <w:rFonts w:ascii="Times New Roman" w:eastAsia="Times New Roman" w:hAnsi="Times New Roman" w:cs="Times New Roman"/>
          <w:sz w:val="28"/>
          <w:szCs w:val="31"/>
        </w:rPr>
        <w:t xml:space="preserve"> обучения хореографии, ритмической</w:t>
      </w:r>
      <w:r w:rsidRPr="00D62B50">
        <w:rPr>
          <w:rFonts w:ascii="Times New Roman" w:eastAsia="Times New Roman" w:hAnsi="Times New Roman" w:cs="Times New Roman"/>
          <w:sz w:val="28"/>
          <w:szCs w:val="31"/>
        </w:rPr>
        <w:t xml:space="preserve"> гимнастике присутствует муштра, </w:t>
      </w:r>
      <w:proofErr w:type="spellStart"/>
      <w:r w:rsidRPr="00D62B50">
        <w:rPr>
          <w:rFonts w:ascii="Times New Roman" w:eastAsia="Times New Roman" w:hAnsi="Times New Roman" w:cs="Times New Roman"/>
          <w:sz w:val="28"/>
          <w:szCs w:val="31"/>
        </w:rPr>
        <w:t>отрабатывание</w:t>
      </w:r>
      <w:proofErr w:type="spellEnd"/>
      <w:r>
        <w:rPr>
          <w:rFonts w:ascii="Times New Roman" w:eastAsia="Times New Roman" w:hAnsi="Times New Roman" w:cs="Times New Roman"/>
          <w:sz w:val="28"/>
          <w:szCs w:val="31"/>
        </w:rPr>
        <w:t xml:space="preserve"> </w:t>
      </w:r>
      <w:r w:rsidRPr="00D62B50">
        <w:rPr>
          <w:rFonts w:ascii="Times New Roman" w:eastAsia="Times New Roman" w:hAnsi="Times New Roman" w:cs="Times New Roman"/>
          <w:sz w:val="28"/>
          <w:szCs w:val="31"/>
        </w:rPr>
        <w:t xml:space="preserve">отдельных элементов упражнений с целью формирования двигательных навыков и умений. Далеко не для всех дошкольников </w:t>
      </w:r>
      <w:proofErr w:type="spellStart"/>
      <w:r w:rsidRPr="00D62B50">
        <w:rPr>
          <w:rFonts w:ascii="Times New Roman" w:eastAsia="Times New Roman" w:hAnsi="Times New Roman" w:cs="Times New Roman"/>
          <w:sz w:val="28"/>
          <w:szCs w:val="31"/>
        </w:rPr>
        <w:t>такиезанятия</w:t>
      </w:r>
      <w:proofErr w:type="spellEnd"/>
      <w:r w:rsidRPr="00D62B50">
        <w:rPr>
          <w:rFonts w:ascii="Times New Roman" w:eastAsia="Times New Roman" w:hAnsi="Times New Roman" w:cs="Times New Roman"/>
          <w:sz w:val="28"/>
          <w:szCs w:val="31"/>
        </w:rPr>
        <w:t xml:space="preserve"> приносят радость и удовлетворения. Только наиболее способные в музыкальном и пластическом отношении </w:t>
      </w:r>
      <w:r>
        <w:rPr>
          <w:rFonts w:ascii="Times New Roman" w:eastAsia="Times New Roman" w:hAnsi="Times New Roman" w:cs="Times New Roman"/>
          <w:sz w:val="28"/>
          <w:szCs w:val="31"/>
        </w:rPr>
        <w:t>дети занимаются с удовольствием</w:t>
      </w:r>
      <w:r w:rsidRPr="00D62B50">
        <w:rPr>
          <w:rFonts w:ascii="Times New Roman" w:eastAsia="Times New Roman" w:hAnsi="Times New Roman" w:cs="Times New Roman"/>
          <w:sz w:val="28"/>
          <w:szCs w:val="31"/>
        </w:rPr>
        <w:t xml:space="preserve">. Между тем, дошкольники, </w:t>
      </w:r>
      <w:proofErr w:type="spellStart"/>
      <w:r w:rsidRPr="00D62B50">
        <w:rPr>
          <w:rFonts w:ascii="Times New Roman" w:eastAsia="Times New Roman" w:hAnsi="Times New Roman" w:cs="Times New Roman"/>
          <w:sz w:val="28"/>
          <w:szCs w:val="31"/>
        </w:rPr>
        <w:t>которыеиспытывают</w:t>
      </w:r>
      <w:proofErr w:type="spellEnd"/>
      <w:r w:rsidRPr="00D62B50">
        <w:rPr>
          <w:rFonts w:ascii="Times New Roman" w:eastAsia="Times New Roman" w:hAnsi="Times New Roman" w:cs="Times New Roman"/>
          <w:sz w:val="28"/>
          <w:szCs w:val="31"/>
        </w:rPr>
        <w:t xml:space="preserve"> затруднения в исполнении движений под музыку, стараются уклониться от таких занятий, либо, с радостью начиная, очень быстро «остывают» и перестают занима</w:t>
      </w:r>
      <w:r>
        <w:rPr>
          <w:rFonts w:ascii="Times New Roman" w:eastAsia="Times New Roman" w:hAnsi="Times New Roman" w:cs="Times New Roman"/>
          <w:sz w:val="28"/>
          <w:szCs w:val="31"/>
        </w:rPr>
        <w:t xml:space="preserve">ться. А именно таким детям нужна </w:t>
      </w:r>
      <w:proofErr w:type="spellStart"/>
      <w:r>
        <w:rPr>
          <w:rFonts w:ascii="Times New Roman" w:eastAsia="Times New Roman" w:hAnsi="Times New Roman" w:cs="Times New Roman"/>
          <w:sz w:val="28"/>
          <w:szCs w:val="31"/>
        </w:rPr>
        <w:t>кинезиологическая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31"/>
        </w:rPr>
        <w:t xml:space="preserve"> гимнастика</w:t>
      </w:r>
      <w:r w:rsidRPr="00D62B50">
        <w:rPr>
          <w:rFonts w:ascii="Times New Roman" w:eastAsia="Times New Roman" w:hAnsi="Times New Roman" w:cs="Times New Roman"/>
          <w:b/>
          <w:sz w:val="28"/>
          <w:szCs w:val="31"/>
        </w:rPr>
        <w:t>.</w:t>
      </w:r>
    </w:p>
    <w:p w:rsidR="00A3272E" w:rsidRDefault="00A3272E" w:rsidP="00A3272E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6D620F">
        <w:rPr>
          <w:sz w:val="28"/>
          <w:szCs w:val="28"/>
        </w:rPr>
        <w:t>Главным мотивом маленьких детей в освоении и совершенствовании двигательного опыта является интерес.</w:t>
      </w:r>
      <w:r>
        <w:rPr>
          <w:sz w:val="28"/>
          <w:szCs w:val="28"/>
        </w:rPr>
        <w:t xml:space="preserve"> </w:t>
      </w:r>
      <w:r w:rsidRPr="00D62B50">
        <w:rPr>
          <w:sz w:val="28"/>
          <w:szCs w:val="31"/>
        </w:rPr>
        <w:t>Хорошее самочувствие ребенка, приподнятое настроение, отсутс</w:t>
      </w:r>
      <w:r>
        <w:rPr>
          <w:sz w:val="28"/>
          <w:szCs w:val="31"/>
        </w:rPr>
        <w:t>т</w:t>
      </w:r>
      <w:r w:rsidRPr="00D62B50">
        <w:rPr>
          <w:sz w:val="28"/>
          <w:szCs w:val="31"/>
        </w:rPr>
        <w:t>вие боязни казаться неловким, неуклюжим и получ</w:t>
      </w:r>
      <w:r>
        <w:rPr>
          <w:sz w:val="28"/>
          <w:szCs w:val="31"/>
        </w:rPr>
        <w:t xml:space="preserve">ить за это замечание </w:t>
      </w:r>
      <w:r w:rsidRPr="00D62B50">
        <w:rPr>
          <w:sz w:val="28"/>
          <w:szCs w:val="31"/>
        </w:rPr>
        <w:t xml:space="preserve">–основные условия, необходимые для полноценного развития детей в процессе </w:t>
      </w:r>
      <w:r>
        <w:rPr>
          <w:sz w:val="28"/>
          <w:szCs w:val="31"/>
        </w:rPr>
        <w:t xml:space="preserve">выполнения </w:t>
      </w:r>
      <w:proofErr w:type="spellStart"/>
      <w:r>
        <w:rPr>
          <w:sz w:val="28"/>
          <w:szCs w:val="31"/>
        </w:rPr>
        <w:t>кинезиологических</w:t>
      </w:r>
      <w:proofErr w:type="spellEnd"/>
      <w:r>
        <w:rPr>
          <w:sz w:val="28"/>
          <w:szCs w:val="31"/>
        </w:rPr>
        <w:t xml:space="preserve"> упражнений. </w:t>
      </w:r>
      <w:r w:rsidRPr="00B42BE6">
        <w:rPr>
          <w:sz w:val="28"/>
        </w:rPr>
        <w:t>Ребёнок</w:t>
      </w:r>
      <w:r w:rsidRPr="00B42BE6">
        <w:rPr>
          <w:rStyle w:val="a6"/>
          <w:sz w:val="28"/>
        </w:rPr>
        <w:t> </w:t>
      </w:r>
      <w:r w:rsidRPr="00B42BE6">
        <w:rPr>
          <w:sz w:val="28"/>
        </w:rPr>
        <w:t>получает огромное удовольствие от того, что двигается под музыку, сочиняет сам!  Актуальность и</w:t>
      </w:r>
      <w:r>
        <w:rPr>
          <w:sz w:val="28"/>
        </w:rPr>
        <w:t xml:space="preserve">спользования программы </w:t>
      </w:r>
      <w:r>
        <w:rPr>
          <w:sz w:val="28"/>
        </w:rPr>
        <w:lastRenderedPageBreak/>
        <w:t xml:space="preserve">очевидна, </w:t>
      </w:r>
      <w:r w:rsidRPr="00B42BE6">
        <w:rPr>
          <w:sz w:val="28"/>
        </w:rPr>
        <w:t> </w:t>
      </w:r>
      <w:r>
        <w:rPr>
          <w:sz w:val="28"/>
        </w:rPr>
        <w:t>д</w:t>
      </w:r>
      <w:r w:rsidRPr="004F07BE">
        <w:rPr>
          <w:sz w:val="28"/>
        </w:rPr>
        <w:t xml:space="preserve">анные </w:t>
      </w:r>
      <w:r w:rsidRPr="004F07BE">
        <w:rPr>
          <w:rStyle w:val="a6"/>
          <w:sz w:val="28"/>
        </w:rPr>
        <w:t>упражнения</w:t>
      </w:r>
      <w:r w:rsidRPr="004F07BE">
        <w:rPr>
          <w:sz w:val="28"/>
        </w:rPr>
        <w:t xml:space="preserve"> позволяют выявить скрытые способности ребёнка и расширить границы возможностей его мозга.</w:t>
      </w:r>
    </w:p>
    <w:p w:rsid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30E" w:rsidRP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b/>
          <w:sz w:val="28"/>
          <w:szCs w:val="28"/>
        </w:rPr>
        <w:t>Направление физкультурно-оздоровительной деятельности:</w:t>
      </w:r>
    </w:p>
    <w:p w:rsidR="00EC430E" w:rsidRP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3 года обучения детей от 4 до 7 </w:t>
      </w:r>
      <w:proofErr w:type="gramStart"/>
      <w:r w:rsidRPr="00EC430E">
        <w:rPr>
          <w:rFonts w:ascii="Times New Roman" w:eastAsia="Times New Roman" w:hAnsi="Times New Roman" w:cs="Times New Roman"/>
          <w:sz w:val="28"/>
          <w:szCs w:val="28"/>
        </w:rPr>
        <w:t>лет,  разработана</w:t>
      </w:r>
      <w:proofErr w:type="gramEnd"/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особенностей. Предусматривается 3 этапа работы:</w:t>
      </w:r>
    </w:p>
    <w:p w:rsidR="00EC430E" w:rsidRP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sz w:val="28"/>
          <w:szCs w:val="28"/>
        </w:rPr>
        <w:t>1год – с детьми 4-5 лет (средняя группа);</w:t>
      </w:r>
    </w:p>
    <w:p w:rsidR="00EC430E" w:rsidRP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sz w:val="28"/>
          <w:szCs w:val="28"/>
        </w:rPr>
        <w:t>2год – с детьми 5-6 лет (старшая группа);</w:t>
      </w:r>
    </w:p>
    <w:p w:rsidR="00EC430E" w:rsidRP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sz w:val="28"/>
          <w:szCs w:val="28"/>
        </w:rPr>
        <w:t>3год – с детьми 6-7 лет (подготовительная группа).</w:t>
      </w:r>
    </w:p>
    <w:p w:rsidR="00EC430E" w:rsidRP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sz w:val="28"/>
          <w:szCs w:val="28"/>
        </w:rPr>
        <w:t>Направление деятельности -  оздоровительное.</w:t>
      </w:r>
    </w:p>
    <w:p w:rsidR="00A3272E" w:rsidRDefault="00A3272E" w:rsidP="00A3272E">
      <w:pPr>
        <w:spacing w:after="0" w:line="300" w:lineRule="atLeast"/>
        <w:jc w:val="both"/>
        <w:rPr>
          <w:rFonts w:ascii="Times New Roman" w:hAnsi="Times New Roman" w:cs="Times New Roman"/>
          <w:sz w:val="28"/>
        </w:rPr>
      </w:pPr>
    </w:p>
    <w:p w:rsidR="00A3272E" w:rsidRDefault="00A3272E" w:rsidP="00A3272E">
      <w:pPr>
        <w:spacing w:after="0" w:line="300" w:lineRule="atLeast"/>
        <w:jc w:val="both"/>
        <w:rPr>
          <w:rFonts w:ascii="Times New Roman" w:hAnsi="Times New Roman" w:cs="Times New Roman"/>
          <w:sz w:val="28"/>
        </w:rPr>
      </w:pPr>
    </w:p>
    <w:p w:rsidR="00EC430E" w:rsidRPr="00EC430E" w:rsidRDefault="00EC430E" w:rsidP="00EC430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и организация оздоровительной деятельности.</w:t>
      </w:r>
    </w:p>
    <w:p w:rsidR="00EC430E" w:rsidRPr="00EC430E" w:rsidRDefault="00EC430E" w:rsidP="00EC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Формы проведения занятий различны. Предусмотрены как теоретические занятия – объяснение, показ нового движения и его название, - так и практические – непосредственное выполнение </w:t>
      </w:r>
      <w:proofErr w:type="spellStart"/>
      <w:r w:rsidRPr="00EC430E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упражнений (телесные движения, </w:t>
      </w:r>
      <w:proofErr w:type="gramStart"/>
      <w:r w:rsidRPr="00EC430E">
        <w:rPr>
          <w:rFonts w:ascii="Times New Roman" w:eastAsia="Times New Roman" w:hAnsi="Times New Roman" w:cs="Times New Roman"/>
          <w:sz w:val="28"/>
          <w:szCs w:val="28"/>
        </w:rPr>
        <w:t>растяжки,  упражнения</w:t>
      </w:r>
      <w:proofErr w:type="gramEnd"/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для дыхания, массаж, игры на развитие моторики, пальчиковые игры,  глазодвигательные упражнения, упражнения для релаксации).Выполнение движений по показу ребенка, выступление на открытых мероприятиях, развлечениях.</w:t>
      </w:r>
    </w:p>
    <w:p w:rsidR="00EC430E" w:rsidRPr="00EC430E" w:rsidRDefault="00EC430E" w:rsidP="00E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30E">
        <w:rPr>
          <w:rFonts w:ascii="Times New Roman" w:hAnsi="Times New Roman"/>
          <w:sz w:val="28"/>
          <w:szCs w:val="28"/>
        </w:rPr>
        <w:t>З</w:t>
      </w:r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анятия проводятся 2 раза </w:t>
      </w:r>
      <w:r w:rsidRPr="00EC430E">
        <w:rPr>
          <w:rFonts w:ascii="Times New Roman" w:hAnsi="Times New Roman"/>
          <w:sz w:val="28"/>
          <w:szCs w:val="28"/>
        </w:rPr>
        <w:t>в неделю во вторую половину дня. Наполняемость</w:t>
      </w:r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Pr="00EC430E">
        <w:rPr>
          <w:rFonts w:ascii="Times New Roman" w:hAnsi="Times New Roman"/>
          <w:sz w:val="28"/>
          <w:szCs w:val="28"/>
        </w:rPr>
        <w:t>до 10</w:t>
      </w:r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C430E">
        <w:rPr>
          <w:rFonts w:ascii="Times New Roman" w:hAnsi="Times New Roman"/>
          <w:sz w:val="28"/>
          <w:szCs w:val="28"/>
        </w:rPr>
        <w:t xml:space="preserve">. Дни </w:t>
      </w:r>
      <w:proofErr w:type="gramStart"/>
      <w:r w:rsidRPr="00EC430E">
        <w:rPr>
          <w:rFonts w:ascii="Times New Roman" w:hAnsi="Times New Roman"/>
          <w:sz w:val="28"/>
          <w:szCs w:val="28"/>
        </w:rPr>
        <w:t>занятий  выбираю</w:t>
      </w:r>
      <w:r w:rsidRPr="00EC430E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gramEnd"/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учебной нагрузки и в соответствии с расписанием основных занятий. Каждый ребенок </w:t>
      </w:r>
      <w:proofErr w:type="gramStart"/>
      <w:r w:rsidRPr="00EC430E">
        <w:rPr>
          <w:rFonts w:ascii="Times New Roman" w:eastAsia="Times New Roman" w:hAnsi="Times New Roman" w:cs="Times New Roman"/>
          <w:sz w:val="28"/>
          <w:szCs w:val="28"/>
        </w:rPr>
        <w:t>занимается  два</w:t>
      </w:r>
      <w:proofErr w:type="gramEnd"/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неделю. Продолжительность занятий: 20 минут для детей средней </w:t>
      </w:r>
      <w:proofErr w:type="gramStart"/>
      <w:r w:rsidRPr="00EC430E">
        <w:rPr>
          <w:rFonts w:ascii="Times New Roman" w:eastAsia="Times New Roman" w:hAnsi="Times New Roman" w:cs="Times New Roman"/>
          <w:sz w:val="28"/>
          <w:szCs w:val="28"/>
        </w:rPr>
        <w:t>группы,  25</w:t>
      </w:r>
      <w:proofErr w:type="gramEnd"/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минут для детей старшей</w:t>
      </w:r>
      <w:r w:rsidRPr="00EC430E">
        <w:rPr>
          <w:rFonts w:ascii="Times New Roman" w:hAnsi="Times New Roman"/>
          <w:sz w:val="28"/>
          <w:szCs w:val="28"/>
        </w:rPr>
        <w:t xml:space="preserve"> группы, 30 минут для подготовительной группы.</w:t>
      </w:r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Мальчики и </w:t>
      </w:r>
      <w:proofErr w:type="gramStart"/>
      <w:r w:rsidRPr="00EC430E">
        <w:rPr>
          <w:rFonts w:ascii="Times New Roman" w:eastAsia="Times New Roman" w:hAnsi="Times New Roman" w:cs="Times New Roman"/>
          <w:sz w:val="28"/>
          <w:szCs w:val="28"/>
        </w:rPr>
        <w:t>девочки  занимаются</w:t>
      </w:r>
      <w:proofErr w:type="gramEnd"/>
      <w:r w:rsidRPr="00EC430E">
        <w:rPr>
          <w:rFonts w:ascii="Times New Roman" w:eastAsia="Times New Roman" w:hAnsi="Times New Roman" w:cs="Times New Roman"/>
          <w:sz w:val="28"/>
          <w:szCs w:val="28"/>
        </w:rPr>
        <w:t xml:space="preserve"> вместе. </w:t>
      </w:r>
      <w:r w:rsidRPr="00EC430E">
        <w:rPr>
          <w:rFonts w:ascii="Times New Roman" w:hAnsi="Times New Roman" w:cs="Times New Roman"/>
          <w:sz w:val="28"/>
          <w:szCs w:val="28"/>
        </w:rPr>
        <w:t xml:space="preserve">Набор детей в группы свободный, для всех детей, не имеющих противопоказаний по состоянию здоровья.  </w:t>
      </w:r>
    </w:p>
    <w:p w:rsidR="00EC430E" w:rsidRPr="00EC430E" w:rsidRDefault="00EC430E" w:rsidP="00EC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11"/>
        <w:gridCol w:w="2387"/>
        <w:gridCol w:w="2186"/>
        <w:gridCol w:w="2187"/>
      </w:tblGrid>
      <w:tr w:rsidR="00EC430E" w:rsidRPr="00EC430E" w:rsidTr="00F32119"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НОД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EC430E" w:rsidRPr="00EC430E" w:rsidTr="00F32119">
        <w:tc>
          <w:tcPr>
            <w:tcW w:w="2534" w:type="dxa"/>
          </w:tcPr>
          <w:p w:rsidR="00EC430E" w:rsidRPr="00EC430E" w:rsidRDefault="00EC430E" w:rsidP="00EC430E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4-5лет </w:t>
            </w:r>
            <w:r w:rsidRPr="00EC43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 мин.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раза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2*</w:t>
            </w:r>
          </w:p>
        </w:tc>
        <w:tc>
          <w:tcPr>
            <w:tcW w:w="2535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64</w:t>
            </w:r>
          </w:p>
        </w:tc>
      </w:tr>
      <w:tr w:rsidR="00EC430E" w:rsidRPr="00EC430E" w:rsidTr="00F32119"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5-6 лет </w:t>
            </w:r>
            <w:r w:rsidRPr="00EC43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25мин.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раза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64</w:t>
            </w:r>
          </w:p>
        </w:tc>
      </w:tr>
      <w:tr w:rsidR="00EC430E" w:rsidRPr="00EC430E" w:rsidTr="00F32119"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6-7 лет </w:t>
            </w:r>
            <w:r w:rsidRPr="00EC43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30мин.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2раза</w:t>
            </w:r>
          </w:p>
        </w:tc>
        <w:tc>
          <w:tcPr>
            <w:tcW w:w="2534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EC430E" w:rsidRPr="00EC430E" w:rsidRDefault="00EC430E" w:rsidP="00EC430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64</w:t>
            </w:r>
          </w:p>
        </w:tc>
      </w:tr>
    </w:tbl>
    <w:p w:rsidR="00EC430E" w:rsidRPr="00EC430E" w:rsidRDefault="00EC430E" w:rsidP="00EC4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EC430E" w:rsidRPr="00EC430E" w:rsidRDefault="00EC430E" w:rsidP="00EC4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</w:rPr>
      </w:pPr>
    </w:p>
    <w:p w:rsidR="00EC430E" w:rsidRPr="00EC430E" w:rsidRDefault="00EC430E" w:rsidP="00EC4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</w:rPr>
      </w:pPr>
      <w:r w:rsidRPr="00EC430E">
        <w:rPr>
          <w:rFonts w:ascii="Times New Roman" w:eastAsia="Times New Roman" w:hAnsi="Times New Roman" w:cs="Times New Roman"/>
          <w:sz w:val="32"/>
          <w:szCs w:val="24"/>
        </w:rPr>
        <w:t>Срок реализации программы-8 месяцев (октябрь-май)</w:t>
      </w:r>
    </w:p>
    <w:p w:rsidR="00AC0B00" w:rsidRPr="00A3272E" w:rsidRDefault="00EC430E" w:rsidP="00A32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B00" w:rsidRPr="00A3272E" w:rsidSect="006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ED3"/>
    <w:multiLevelType w:val="hybridMultilevel"/>
    <w:tmpl w:val="B9A20C9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A6F45"/>
    <w:multiLevelType w:val="hybridMultilevel"/>
    <w:tmpl w:val="BA80320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72E"/>
    <w:rsid w:val="001D0FF1"/>
    <w:rsid w:val="002764B6"/>
    <w:rsid w:val="006E6D76"/>
    <w:rsid w:val="00A3272E"/>
    <w:rsid w:val="00E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4B2A"/>
  <w15:docId w15:val="{FD7DFA2E-4A7A-4250-9A74-FEAD10D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327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A3272E"/>
  </w:style>
  <w:style w:type="character" w:customStyle="1" w:styleId="c17">
    <w:name w:val="c17"/>
    <w:basedOn w:val="a0"/>
    <w:rsid w:val="00A3272E"/>
  </w:style>
  <w:style w:type="paragraph" w:styleId="a4">
    <w:name w:val="List Paragraph"/>
    <w:basedOn w:val="a"/>
    <w:uiPriority w:val="34"/>
    <w:qFormat/>
    <w:rsid w:val="00A3272E"/>
    <w:pPr>
      <w:ind w:left="720"/>
      <w:contextualSpacing/>
    </w:pPr>
  </w:style>
  <w:style w:type="character" w:customStyle="1" w:styleId="c0">
    <w:name w:val="c0"/>
    <w:basedOn w:val="a0"/>
    <w:rsid w:val="00A3272E"/>
  </w:style>
  <w:style w:type="table" w:styleId="a5">
    <w:name w:val="Table Grid"/>
    <w:basedOn w:val="a1"/>
    <w:rsid w:val="00A327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A3272E"/>
  </w:style>
  <w:style w:type="character" w:styleId="a6">
    <w:name w:val="Strong"/>
    <w:basedOn w:val="a0"/>
    <w:uiPriority w:val="22"/>
    <w:qFormat/>
    <w:rsid w:val="00A3272E"/>
    <w:rPr>
      <w:b/>
      <w:bCs/>
    </w:rPr>
  </w:style>
  <w:style w:type="table" w:customStyle="1" w:styleId="1">
    <w:name w:val="Сетка таблицы1"/>
    <w:basedOn w:val="a1"/>
    <w:next w:val="a5"/>
    <w:rsid w:val="00EC43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Инна</cp:lastModifiedBy>
  <cp:revision>3</cp:revision>
  <dcterms:created xsi:type="dcterms:W3CDTF">2018-12-17T17:12:00Z</dcterms:created>
  <dcterms:modified xsi:type="dcterms:W3CDTF">2019-11-05T15:03:00Z</dcterms:modified>
</cp:coreProperties>
</file>